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F989" w14:textId="552959EA" w:rsidR="008A47FE" w:rsidRDefault="005A088D" w:rsidP="008A47FE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5A088D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2025</w:t>
      </w:r>
      <w:r w:rsidR="00DB61E7" w:rsidRPr="007220C5">
        <w:rPr>
          <w:rFonts w:ascii="HGP創英角ﾎﾟｯﾌﾟ体" w:eastAsia="HGP創英角ﾎﾟｯﾌﾟ体" w:hAnsi="HGP創英角ﾎﾟｯﾌﾟ体" w:hint="eastAsia"/>
          <w:sz w:val="72"/>
          <w:szCs w:val="72"/>
        </w:rPr>
        <w:t>モルディブクルーズツアー</w:t>
      </w:r>
    </w:p>
    <w:p w14:paraId="7738C752" w14:textId="4C50F9A9" w:rsidR="00882925" w:rsidRPr="005107E8" w:rsidRDefault="005107E8" w:rsidP="008A47FE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ダイバーなら必ず体感すべき「スゴ海」です！</w:t>
      </w:r>
    </w:p>
    <w:p w14:paraId="58438ABA" w14:textId="29BC8753" w:rsidR="006F258D" w:rsidRPr="00394A21" w:rsidRDefault="00DB61E7" w:rsidP="008A47FE">
      <w:pPr>
        <w:jc w:val="center"/>
        <w:rPr>
          <w:rFonts w:ascii="HGP創英角ﾎﾟｯﾌﾟ体" w:eastAsia="HGP創英角ﾎﾟｯﾌﾟ体" w:hAnsi="HGP創英角ﾎﾟｯﾌﾟ体"/>
        </w:rPr>
      </w:pP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>202</w:t>
      </w:r>
      <w:r w:rsidR="005A088D">
        <w:rPr>
          <w:rFonts w:ascii="HGP創英角ﾎﾟｯﾌﾟ体" w:eastAsia="HGP創英角ﾎﾟｯﾌﾟ体" w:hAnsi="HGP創英角ﾎﾟｯﾌﾟ体" w:hint="eastAsia"/>
          <w:sz w:val="44"/>
          <w:szCs w:val="44"/>
        </w:rPr>
        <w:t>5</w:t>
      </w: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年　</w:t>
      </w:r>
      <w:r w:rsidR="005A088D">
        <w:rPr>
          <w:rFonts w:ascii="HGP創英角ﾎﾟｯﾌﾟ体" w:eastAsia="HGP創英角ﾎﾟｯﾌﾟ体" w:hAnsi="HGP創英角ﾎﾟｯﾌﾟ体" w:hint="eastAsia"/>
          <w:sz w:val="44"/>
          <w:szCs w:val="44"/>
        </w:rPr>
        <w:t>1</w:t>
      </w: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>月</w:t>
      </w:r>
      <w:r w:rsidR="005A088D">
        <w:rPr>
          <w:rFonts w:ascii="HGP創英角ﾎﾟｯﾌﾟ体" w:eastAsia="HGP創英角ﾎﾟｯﾌﾟ体" w:hAnsi="HGP創英角ﾎﾟｯﾌﾟ体" w:hint="eastAsia"/>
          <w:sz w:val="44"/>
          <w:szCs w:val="44"/>
        </w:rPr>
        <w:t>25</w:t>
      </w: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日成田発　～　</w:t>
      </w:r>
      <w:r w:rsidR="005A088D">
        <w:rPr>
          <w:rFonts w:ascii="HGP創英角ﾎﾟｯﾌﾟ体" w:eastAsia="HGP創英角ﾎﾟｯﾌﾟ体" w:hAnsi="HGP創英角ﾎﾟｯﾌﾟ体" w:hint="eastAsia"/>
          <w:sz w:val="44"/>
          <w:szCs w:val="44"/>
        </w:rPr>
        <w:t>2</w:t>
      </w: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>月</w:t>
      </w:r>
      <w:r w:rsidR="005A088D">
        <w:rPr>
          <w:rFonts w:ascii="HGP創英角ﾎﾟｯﾌﾟ体" w:eastAsia="HGP創英角ﾎﾟｯﾌﾟ体" w:hAnsi="HGP創英角ﾎﾟｯﾌﾟ体" w:hint="eastAsia"/>
          <w:sz w:val="44"/>
          <w:szCs w:val="44"/>
        </w:rPr>
        <w:t>1</w:t>
      </w: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日成田着　</w:t>
      </w:r>
      <w:r w:rsidRPr="00394A21">
        <w:rPr>
          <w:rFonts w:ascii="HGP創英角ﾎﾟｯﾌﾟ体" w:eastAsia="HGP創英角ﾎﾟｯﾌﾟ体" w:hAnsi="HGP創英角ﾎﾟｯﾌﾟ体"/>
        </w:rPr>
        <w:br/>
      </w:r>
      <w:r w:rsidR="006F258D" w:rsidRPr="00394A21">
        <w:rPr>
          <w:rFonts w:ascii="HGP創英角ﾎﾟｯﾌﾟ体" w:eastAsia="HGP創英角ﾎﾟｯﾌﾟ体" w:hAnsi="HGP創英角ﾎﾟｯﾌﾟ体" w:hint="eastAsia"/>
        </w:rPr>
        <w:t>＊</w:t>
      </w:r>
      <w:r w:rsidRPr="00394A21">
        <w:rPr>
          <w:rFonts w:ascii="HGP創英角ﾎﾟｯﾌﾟ体" w:eastAsia="HGP創英角ﾎﾟｯﾌﾟ体" w:hAnsi="HGP創英角ﾎﾟｯﾌﾟ体" w:hint="eastAsia"/>
        </w:rPr>
        <w:t>関空</w:t>
      </w:r>
      <w:r w:rsidR="006F258D" w:rsidRPr="00394A21"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394A21">
        <w:rPr>
          <w:rFonts w:ascii="HGP創英角ﾎﾟｯﾌﾟ体" w:eastAsia="HGP創英角ﾎﾟｯﾌﾟ体" w:hAnsi="HGP創英角ﾎﾟｯﾌﾟ体" w:hint="eastAsia"/>
        </w:rPr>
        <w:t>シンガポール経由</w:t>
      </w:r>
      <w:r w:rsidR="006F258D" w:rsidRPr="00394A21">
        <w:rPr>
          <w:rFonts w:ascii="HGP創英角ﾎﾟｯﾌﾟ体" w:eastAsia="HGP創英角ﾎﾟｯﾌﾟ体" w:hAnsi="HGP創英角ﾎﾟｯﾌﾟ体" w:hint="eastAsia"/>
        </w:rPr>
        <w:t xml:space="preserve">　マーレ（シンガポール航空</w:t>
      </w:r>
      <w:r w:rsidRPr="00394A21">
        <w:rPr>
          <w:rFonts w:ascii="HGP創英角ﾎﾟｯﾌﾟ体" w:eastAsia="HGP創英角ﾎﾟｯﾌﾟ体" w:hAnsi="HGP創英角ﾎﾟｯﾌﾟ体" w:hint="eastAsia"/>
        </w:rPr>
        <w:t>）</w:t>
      </w:r>
      <w:r w:rsidR="006F258D" w:rsidRPr="00394A21">
        <w:rPr>
          <w:rFonts w:ascii="HGP創英角ﾎﾟｯﾌﾟ体" w:eastAsia="HGP創英角ﾎﾟｯﾌﾟ体" w:hAnsi="HGP創英角ﾎﾟｯﾌﾟ体" w:hint="eastAsia"/>
        </w:rPr>
        <w:t>も自己手配にはなりますがOK</w:t>
      </w:r>
      <w:r w:rsidR="005107E8">
        <w:rPr>
          <w:rFonts w:ascii="HGP創英角ﾎﾟｯﾌﾟ体" w:eastAsia="HGP創英角ﾎﾟｯﾌﾟ体" w:hAnsi="HGP創英角ﾎﾟｯﾌﾟ体" w:hint="eastAsia"/>
        </w:rPr>
        <w:t>！</w:t>
      </w:r>
    </w:p>
    <w:p w14:paraId="322DD7D0" w14:textId="6F40B296" w:rsidR="00DB61E7" w:rsidRDefault="005A088D" w:rsidP="008A47FE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プラス550ドルでお部屋をシングルユースにすることも可能です</w:t>
      </w:r>
    </w:p>
    <w:p w14:paraId="23BD2307" w14:textId="77777777" w:rsidR="00A1140E" w:rsidRPr="007220C5" w:rsidRDefault="00A1140E" w:rsidP="008A47FE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7220C5">
        <w:rPr>
          <w:rFonts w:ascii="HGP創英角ﾎﾟｯﾌﾟ体" w:eastAsia="HGP創英角ﾎﾟｯﾌﾟ体" w:hAnsi="HGP創英角ﾎﾟｯﾌﾟ体" w:hint="eastAsia"/>
          <w:sz w:val="44"/>
          <w:szCs w:val="44"/>
        </w:rPr>
        <w:t>550,000円　（予価）</w:t>
      </w:r>
    </w:p>
    <w:p w14:paraId="29F57C91" w14:textId="77777777" w:rsidR="006F258D" w:rsidRPr="007220C5" w:rsidRDefault="00A1140E" w:rsidP="00394A21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20C5">
        <w:rPr>
          <w:rFonts w:ascii="HGP創英角ﾎﾟｯﾌﾟ体" w:eastAsia="HGP創英角ﾎﾟｯﾌﾟ体" w:hAnsi="HGP創英角ﾎﾟｯﾌﾟ体" w:hint="eastAsia"/>
          <w:sz w:val="24"/>
          <w:szCs w:val="24"/>
        </w:rPr>
        <w:t>含まれるもの　12ダイブ　成田発着分航空券　宿泊代（クルーズ船内泊）と17食</w:t>
      </w:r>
      <w:r w:rsidR="008A47FE">
        <w:rPr>
          <w:rFonts w:ascii="HGP創英角ﾎﾟｯﾌﾟ体" w:eastAsia="HGP創英角ﾎﾟｯﾌﾟ体" w:hAnsi="HGP創英角ﾎﾟｯﾌﾟ体" w:hint="eastAsia"/>
          <w:sz w:val="24"/>
          <w:szCs w:val="24"/>
        </w:rPr>
        <w:t>費</w:t>
      </w:r>
    </w:p>
    <w:p w14:paraId="49B882EB" w14:textId="77777777" w:rsidR="00A1140E" w:rsidRDefault="00A1140E" w:rsidP="00394A21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20C5">
        <w:rPr>
          <w:rFonts w:ascii="HGP創英角ﾎﾟｯﾌﾟ体" w:eastAsia="HGP創英角ﾎﾟｯﾌﾟ体" w:hAnsi="HGP創英角ﾎﾟｯﾌﾟ体" w:hint="eastAsia"/>
          <w:sz w:val="24"/>
          <w:szCs w:val="24"/>
        </w:rPr>
        <w:t>含まれないもの　オプショナルダイブ　船内でのアルコール　成田への移動費</w:t>
      </w:r>
    </w:p>
    <w:p w14:paraId="46834CB5" w14:textId="77777777" w:rsidR="008A47FE" w:rsidRDefault="008A47FE" w:rsidP="00394A21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622A5B4" w14:textId="77777777" w:rsidR="00394A21" w:rsidRDefault="00394A21" w:rsidP="007220C5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8A47FE">
        <w:rPr>
          <w:rFonts w:ascii="HGP創英角ﾎﾟｯﾌﾟ体" w:eastAsia="HGP創英角ﾎﾟｯﾌﾟ体" w:hAnsi="HGP創英角ﾎﾟｯﾌﾟ体" w:hint="eastAsia"/>
          <w:sz w:val="36"/>
          <w:szCs w:val="36"/>
        </w:rPr>
        <w:t>「インド洋の真珠の首飾り」とも呼ばれるモルディブ共和国</w:t>
      </w:r>
    </w:p>
    <w:p w14:paraId="6A3BBE15" w14:textId="77777777" w:rsidR="00394A21" w:rsidRPr="008A47FE" w:rsidRDefault="008A47FE" w:rsidP="008A47FE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潜る　食べる　飲む　寝るを繰り返しつつ</w:t>
      </w:r>
    </w:p>
    <w:p w14:paraId="10F827B7" w14:textId="77777777" w:rsidR="00394A21" w:rsidRDefault="008A47FE" w:rsidP="00394A21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凄い</w:t>
      </w:r>
      <w:r w:rsidR="00394A21" w:rsidRPr="008A47FE">
        <w:rPr>
          <w:rFonts w:ascii="HGP創英角ﾎﾟｯﾌﾟ体" w:eastAsia="HGP創英角ﾎﾟｯﾌﾟ体" w:hAnsi="HGP創英角ﾎﾟｯﾌﾟ体" w:hint="eastAsia"/>
          <w:sz w:val="36"/>
          <w:szCs w:val="36"/>
        </w:rPr>
        <w:t>魚影と大物を求めて環礁を旅するサファリスタイルです！</w:t>
      </w:r>
    </w:p>
    <w:p w14:paraId="1B18432B" w14:textId="77777777" w:rsidR="008A47FE" w:rsidRPr="008A47FE" w:rsidRDefault="006E18D7" w:rsidP="00394A21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社会復帰は保証</w:t>
      </w:r>
      <w:r w:rsidR="00D14744">
        <w:rPr>
          <w:rFonts w:ascii="HGP創英角ﾎﾟｯﾌﾟ体" w:eastAsia="HGP創英角ﾎﾟｯﾌﾟ体" w:hAnsi="HGP創英角ﾎﾟｯﾌﾟ体" w:hint="eastAsia"/>
          <w:sz w:val="36"/>
          <w:szCs w:val="36"/>
        </w:rPr>
        <w:t>致しませ～ん</w:t>
      </w:r>
      <w:r w:rsidR="00D14744">
        <w:rPr>
          <w:rFonts w:ascii="ＭＳ 明朝" w:eastAsia="ＭＳ 明朝" w:hAnsi="ＭＳ 明朝" w:cs="ＭＳ 明朝" w:hint="eastAsia"/>
          <w:sz w:val="36"/>
          <w:szCs w:val="36"/>
        </w:rPr>
        <w:t>❣</w:t>
      </w:r>
      <w:r w:rsidR="00D14744" w:rsidRPr="00D14744">
        <w:rPr>
          <w:rFonts w:ascii="HGP創英角ﾎﾟｯﾌﾟ体" w:eastAsia="HGP創英角ﾎﾟｯﾌﾟ体" w:hAnsi="HGP創英角ﾎﾟｯﾌﾟ体" w:cs="ＭＳ 明朝" w:hint="eastAsia"/>
          <w:sz w:val="36"/>
          <w:szCs w:val="36"/>
        </w:rPr>
        <w:t>（笑）</w:t>
      </w:r>
    </w:p>
    <w:p w14:paraId="0CD57821" w14:textId="77777777" w:rsidR="007220C5" w:rsidRDefault="007220C5" w:rsidP="007220C5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inline distT="0" distB="0" distL="0" distR="0" wp14:anchorId="4524854C" wp14:editId="251A9558">
            <wp:extent cx="3129946" cy="2086531"/>
            <wp:effectExtent l="0" t="0" r="0" b="9525"/>
            <wp:docPr id="19779729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2983" name="図 19779729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396" cy="212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inline distT="0" distB="0" distL="0" distR="0" wp14:anchorId="07E0178E" wp14:editId="3AF45A1C">
            <wp:extent cx="3173382" cy="2115487"/>
            <wp:effectExtent l="0" t="0" r="8255" b="0"/>
            <wp:docPr id="11486843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84341" name="図 11486843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36" cy="213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439B" w14:textId="77777777" w:rsidR="007220C5" w:rsidRPr="007220C5" w:rsidRDefault="007220C5" w:rsidP="008A47FE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inline distT="0" distB="0" distL="0" distR="0" wp14:anchorId="4B31AE80" wp14:editId="4C004588">
            <wp:extent cx="3144859" cy="2096472"/>
            <wp:effectExtent l="0" t="0" r="0" b="0"/>
            <wp:docPr id="13354686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68691" name="図 13354686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183" cy="211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7FE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inline distT="0" distB="0" distL="0" distR="0" wp14:anchorId="417854DD" wp14:editId="405C6FB0">
            <wp:extent cx="3209126" cy="2139315"/>
            <wp:effectExtent l="0" t="0" r="0" b="0"/>
            <wp:docPr id="5886595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59557" name="図 5886595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235" cy="216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0C5" w:rsidRPr="007220C5" w:rsidSect="009B5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312F" w14:textId="77777777" w:rsidR="009B58AD" w:rsidRDefault="009B58AD" w:rsidP="00CC1045">
      <w:r>
        <w:separator/>
      </w:r>
    </w:p>
  </w:endnote>
  <w:endnote w:type="continuationSeparator" w:id="0">
    <w:p w14:paraId="4EA0403C" w14:textId="77777777" w:rsidR="009B58AD" w:rsidRDefault="009B58AD" w:rsidP="00C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7446" w14:textId="77777777" w:rsidR="009B58AD" w:rsidRDefault="009B58AD" w:rsidP="00CC1045">
      <w:r>
        <w:separator/>
      </w:r>
    </w:p>
  </w:footnote>
  <w:footnote w:type="continuationSeparator" w:id="0">
    <w:p w14:paraId="5F2A68CF" w14:textId="77777777" w:rsidR="009B58AD" w:rsidRDefault="009B58AD" w:rsidP="00C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7"/>
    <w:rsid w:val="002F243C"/>
    <w:rsid w:val="00394A21"/>
    <w:rsid w:val="003C1051"/>
    <w:rsid w:val="00466990"/>
    <w:rsid w:val="005107E8"/>
    <w:rsid w:val="005A088D"/>
    <w:rsid w:val="00645AD1"/>
    <w:rsid w:val="006E18D7"/>
    <w:rsid w:val="006F258D"/>
    <w:rsid w:val="007220C5"/>
    <w:rsid w:val="00882925"/>
    <w:rsid w:val="008A47FE"/>
    <w:rsid w:val="009B58AD"/>
    <w:rsid w:val="00A1140E"/>
    <w:rsid w:val="00C95668"/>
    <w:rsid w:val="00CC1045"/>
    <w:rsid w:val="00D14744"/>
    <w:rsid w:val="00D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35AC9"/>
  <w15:chartTrackingRefBased/>
  <w15:docId w15:val="{7A060AFA-B0B8-4367-96DD-2DD49EA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045"/>
  </w:style>
  <w:style w:type="paragraph" w:styleId="a5">
    <w:name w:val="footer"/>
    <w:basedOn w:val="a"/>
    <w:link w:val="a6"/>
    <w:uiPriority w:val="99"/>
    <w:unhideWhenUsed/>
    <w:rsid w:val="00CC1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栄里子</dc:creator>
  <cp:keywords/>
  <dc:description/>
  <cp:lastModifiedBy>栄里子 林</cp:lastModifiedBy>
  <cp:revision>2</cp:revision>
  <cp:lastPrinted>2024-04-01T03:35:00Z</cp:lastPrinted>
  <dcterms:created xsi:type="dcterms:W3CDTF">2024-04-05T02:43:00Z</dcterms:created>
  <dcterms:modified xsi:type="dcterms:W3CDTF">2024-04-05T02:43:00Z</dcterms:modified>
</cp:coreProperties>
</file>